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9F" w:rsidRDefault="00F5099F" w:rsidP="00F5099F">
      <w:pPr>
        <w:pStyle w:val="NoSpacing"/>
      </w:pPr>
      <w:r>
        <w:t>Attendees Tim Holt, Crystal Wilson, Anna McGriff, Laura Irvine, Garry Rosenberger, Christina Lewis, Jeff Ledbetter, Ashley Butler, Yvonne Thomas</w:t>
      </w:r>
    </w:p>
    <w:p w:rsidR="00367DC7" w:rsidRDefault="00367DC7" w:rsidP="00F5099F">
      <w:pPr>
        <w:pStyle w:val="NoSpacing"/>
      </w:pPr>
    </w:p>
    <w:p w:rsidR="00367DC7" w:rsidRDefault="00367DC7" w:rsidP="00F5099F">
      <w:pPr>
        <w:pStyle w:val="NoSpacing"/>
      </w:pPr>
      <w:r>
        <w:t>Look for food vendors</w:t>
      </w:r>
      <w:r w:rsidR="009C5DD4">
        <w:t xml:space="preserve"> for regular meetings. B</w:t>
      </w:r>
      <w:r>
        <w:t>oard members we</w:t>
      </w:r>
      <w:r w:rsidR="009C5DD4">
        <w:t xml:space="preserve"> assist in proposals for food vendors</w:t>
      </w:r>
      <w:r>
        <w:t xml:space="preserve"> </w:t>
      </w:r>
      <w:r w:rsidR="009C5DD4">
        <w:t xml:space="preserve">we will offer a </w:t>
      </w:r>
      <w:r>
        <w:t>free $2</w:t>
      </w:r>
      <w:r w:rsidR="009C5DD4">
        <w:t>50 sponsorship, post the vendor’s information on our website and through emails.</w:t>
      </w:r>
    </w:p>
    <w:p w:rsidR="009C5DD4" w:rsidRDefault="009C5DD4" w:rsidP="00F5099F">
      <w:pPr>
        <w:pStyle w:val="NoSpacing"/>
      </w:pPr>
      <w:r>
        <w:t>Check for other meeting locations</w:t>
      </w:r>
      <w:r w:rsidR="00047935">
        <w:t xml:space="preserve"> suggested Marriott, </w:t>
      </w:r>
      <w:proofErr w:type="spellStart"/>
      <w:r w:rsidR="00047935">
        <w:t>Suntrust</w:t>
      </w:r>
      <w:proofErr w:type="spellEnd"/>
      <w:r w:rsidR="00047935">
        <w:t xml:space="preserve"> building we are open for suggestions</w:t>
      </w:r>
    </w:p>
    <w:p w:rsidR="00F37F88" w:rsidRPr="00F37F88" w:rsidRDefault="00F37F88" w:rsidP="00F37F88">
      <w:pPr>
        <w:spacing w:line="600" w:lineRule="atLeast"/>
        <w:textAlignment w:val="center"/>
        <w:outlineLvl w:val="1"/>
        <w:rPr>
          <w:rFonts w:ascii="Helvetica Neue" w:hAnsi="Helvetica Neue"/>
          <w:b/>
          <w:bCs/>
          <w:color w:val="494949"/>
          <w:spacing w:val="15"/>
        </w:rPr>
      </w:pPr>
      <w:r>
        <w:rPr>
          <w:rFonts w:ascii="Helvetica Neue" w:hAnsi="Helvetica Neue"/>
          <w:b/>
          <w:bCs/>
          <w:color w:val="494949"/>
          <w:spacing w:val="15"/>
        </w:rPr>
        <w:t xml:space="preserve">After Election we must enter </w:t>
      </w:r>
      <w:r w:rsidRPr="00F37F88">
        <w:rPr>
          <w:rFonts w:ascii="Helvetica Neue" w:hAnsi="Helvetica Neue"/>
          <w:b/>
          <w:bCs/>
          <w:color w:val="494949"/>
          <w:spacing w:val="15"/>
        </w:rPr>
        <w:t>Chapter Leader Information Form (CLIF)</w:t>
      </w:r>
      <w:bookmarkStart w:id="0" w:name="_GoBack"/>
      <w:bookmarkEnd w:id="0"/>
    </w:p>
    <w:p w:rsidR="00F37F88" w:rsidRPr="00F37F88" w:rsidRDefault="00047935" w:rsidP="00F37F88">
      <w:pPr>
        <w:jc w:val="center"/>
        <w:rPr>
          <w:rFonts w:ascii="Times New Roman" w:hAnsi="Times New Roman"/>
          <w:color w:val="000000"/>
        </w:rPr>
      </w:pPr>
      <w:hyperlink r:id="rId5" w:tgtFrame="_blank" w:tooltip="Chapter Officer Descriptions" w:history="1">
        <w:r w:rsidR="00F37F88" w:rsidRPr="00F37F88">
          <w:rPr>
            <w:rStyle w:val="Hyperlink"/>
            <w:rFonts w:ascii="Arial" w:hAnsi="Arial" w:cs="Arial"/>
            <w:b/>
            <w:bCs/>
          </w:rPr>
          <w:t>http://www.shrm.org/Communities/Volunt</w:t>
        </w:r>
        <w:r w:rsidR="00F37F88" w:rsidRPr="00F37F88">
          <w:rPr>
            <w:rStyle w:val="Hyperlink"/>
            <w:rFonts w:ascii="Arial" w:hAnsi="Arial" w:cs="Arial"/>
            <w:b/>
            <w:bCs/>
          </w:rPr>
          <w:t>e</w:t>
        </w:r>
        <w:r w:rsidR="00F37F88" w:rsidRPr="00F37F88">
          <w:rPr>
            <w:rStyle w:val="Hyperlink"/>
            <w:rFonts w:ascii="Arial" w:hAnsi="Arial" w:cs="Arial"/>
            <w:b/>
            <w:bCs/>
          </w:rPr>
          <w:t>erResources/ResourcesforChapters/Pages/jobdescrip_intro.aspx</w:t>
        </w:r>
      </w:hyperlink>
    </w:p>
    <w:p w:rsidR="00F37F88" w:rsidRDefault="00F37F88" w:rsidP="00F37F88">
      <w:pPr>
        <w:rPr>
          <w:rFonts w:ascii="Helvetica Neue" w:hAnsi="Helvetica Neue"/>
          <w:color w:val="333333"/>
          <w:sz w:val="21"/>
          <w:szCs w:val="21"/>
        </w:rPr>
      </w:pPr>
      <w:r>
        <w:t xml:space="preserve">Due online today at the SHRM website </w:t>
      </w:r>
      <w:r>
        <w:rPr>
          <w:rFonts w:ascii="Helvetica Neue" w:hAnsi="Helvetica Neue"/>
          <w:color w:val="333333"/>
          <w:sz w:val="21"/>
          <w:szCs w:val="21"/>
        </w:rPr>
        <w:t>provides SHRM with a list of the chapter's board members.</w:t>
      </w:r>
    </w:p>
    <w:p w:rsidR="00F37F88" w:rsidRDefault="00F37F88" w:rsidP="00F37F88">
      <w:pPr>
        <w:rPr>
          <w:sz w:val="24"/>
          <w:szCs w:val="24"/>
        </w:rPr>
      </w:pPr>
      <w:r>
        <w:rPr>
          <w:sz w:val="24"/>
          <w:szCs w:val="24"/>
        </w:rPr>
        <w:t xml:space="preserve">User name shoalsSHRM700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Password</w:t>
      </w:r>
      <w:r>
        <w:rPr>
          <w:sz w:val="24"/>
          <w:szCs w:val="24"/>
        </w:rPr>
        <w:tab/>
        <w:t>Cooper1234</w:t>
      </w:r>
    </w:p>
    <w:p w:rsidR="00F37F88" w:rsidRDefault="00F37F88" w:rsidP="00F37F88">
      <w:pPr>
        <w:rPr>
          <w:b/>
          <w:bCs/>
          <w:sz w:val="24"/>
          <w:szCs w:val="24"/>
        </w:rPr>
      </w:pPr>
    </w:p>
    <w:p w:rsidR="00F37F88" w:rsidRPr="00F37F88" w:rsidRDefault="00F37F88" w:rsidP="00F37F88">
      <w:pPr>
        <w:rPr>
          <w:b/>
        </w:rPr>
      </w:pPr>
      <w:r w:rsidRPr="00F37F88">
        <w:rPr>
          <w:b/>
        </w:rPr>
        <w:t>Monkey Survey for Elections were held in October Purposed Board Members Below</w:t>
      </w:r>
    </w:p>
    <w:p w:rsidR="00F37F88" w:rsidRDefault="00F37F88" w:rsidP="00F37F88">
      <w:r>
        <w:t xml:space="preserve"> </w:t>
      </w:r>
      <w:r>
        <w:tab/>
        <w:t xml:space="preserve"> Crystal Wilson- 2017 President (2018 Past President)</w:t>
      </w:r>
    </w:p>
    <w:p w:rsidR="00F37F88" w:rsidRDefault="00F37F88" w:rsidP="00F37F88">
      <w:pPr>
        <w:ind w:firstLine="720"/>
      </w:pPr>
      <w:r>
        <w:t> Yvonne Thomas-2017 President Elect/VP of Membership (2018 President)</w:t>
      </w:r>
    </w:p>
    <w:p w:rsidR="00F37F88" w:rsidRDefault="00F37F88" w:rsidP="00F37F88">
      <w:r>
        <w:t> Christina Lewis-Treasurer</w:t>
      </w:r>
    </w:p>
    <w:p w:rsidR="00F37F88" w:rsidRDefault="00F37F88" w:rsidP="00F37F88">
      <w:r>
        <w:t> Melissa Self-Secretary/Legislative Affairs</w:t>
      </w:r>
    </w:p>
    <w:p w:rsidR="00F37F88" w:rsidRDefault="00F37F88" w:rsidP="00F37F88">
      <w:r>
        <w:t> Alanna Sullivan-Program Committee</w:t>
      </w:r>
    </w:p>
    <w:p w:rsidR="00F37F88" w:rsidRDefault="00F37F88" w:rsidP="00F37F88">
      <w:r>
        <w:t xml:space="preserve">Ashley Butler -Professional Development </w:t>
      </w:r>
    </w:p>
    <w:p w:rsidR="00F37F88" w:rsidRDefault="00F37F88" w:rsidP="00F37F88">
      <w:r>
        <w:t>Kim Lafevor</w:t>
      </w:r>
      <w:r>
        <w:rPr>
          <w:color w:val="1F497D"/>
        </w:rPr>
        <w:t>-</w:t>
      </w:r>
      <w:r>
        <w:t>Legislative Affairs/College Relations</w:t>
      </w:r>
    </w:p>
    <w:p w:rsidR="00F37F88" w:rsidRDefault="00F37F88" w:rsidP="00F37F88">
      <w:r>
        <w:t>Garry Rosenberger-Member At Large</w:t>
      </w:r>
    </w:p>
    <w:p w:rsidR="00F37F88" w:rsidRDefault="00F37F88" w:rsidP="00F37F88">
      <w:r>
        <w:t>Tim Holt –Member At Large</w:t>
      </w:r>
    </w:p>
    <w:p w:rsidR="00F37F88" w:rsidRDefault="00F37F88" w:rsidP="00F37F8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Committee Members </w:t>
      </w:r>
    </w:p>
    <w:p w:rsidR="00F37F88" w:rsidRDefault="00F37F88" w:rsidP="00F37F88">
      <w:r>
        <w:t>Kaytrina Simmons-Legislative Advocate</w:t>
      </w:r>
    </w:p>
    <w:p w:rsidR="00F37F88" w:rsidRDefault="00F37F88" w:rsidP="00F37F88">
      <w:r>
        <w:t>Jeff Ledbetter –Legislative Advocate</w:t>
      </w:r>
    </w:p>
    <w:p w:rsidR="00F37F88" w:rsidRDefault="00F37F88" w:rsidP="00F37F88">
      <w:r>
        <w:t>Jessica Sanderson Membership/Program Committee</w:t>
      </w:r>
    </w:p>
    <w:p w:rsidR="00F37F88" w:rsidRDefault="00F37F88" w:rsidP="00F37F88">
      <w:r>
        <w:t>Laura Irvine-Membership/Professional Development Committee</w:t>
      </w:r>
    </w:p>
    <w:p w:rsidR="00F37F88" w:rsidRDefault="00F37F88" w:rsidP="00F37F88">
      <w:r>
        <w:t>Anna McGriff Program Committee</w:t>
      </w:r>
    </w:p>
    <w:p w:rsidR="00F37F88" w:rsidRDefault="00F37F88" w:rsidP="00F37F88"/>
    <w:p w:rsidR="00F37F88" w:rsidRDefault="00F37F88" w:rsidP="00F37F88">
      <w:r>
        <w:t>Board Meeting November 10, 2016</w:t>
      </w:r>
    </w:p>
    <w:p w:rsidR="00F37F88" w:rsidRDefault="00F37F88" w:rsidP="00F37F88">
      <w:r>
        <w:t>Encourage all members to donate $25 to the SHRM Foundation online</w:t>
      </w:r>
    </w:p>
    <w:p w:rsidR="00F37F88" w:rsidRDefault="00F37F88" w:rsidP="00F37F88">
      <w:r>
        <w:t>Paid online for College Relations sponsorship $500 for Athens State HR conference 10/14/2016</w:t>
      </w:r>
    </w:p>
    <w:p w:rsidR="00F37F88" w:rsidRDefault="00F37F88" w:rsidP="00F37F88">
      <w:pPr>
        <w:rPr>
          <w:rFonts w:cs="Calibri"/>
          <w:color w:val="FF0000"/>
          <w:u w:val="single"/>
        </w:rPr>
      </w:pPr>
      <w:r>
        <w:rPr>
          <w:color w:val="FF0000"/>
        </w:rPr>
        <w:t xml:space="preserve">Use promo code </w:t>
      </w:r>
      <w:r>
        <w:rPr>
          <w:b/>
          <w:bCs/>
          <w:color w:val="FF0000"/>
        </w:rPr>
        <w:t>CH16A to get $15 off a new or renewal membership by 12/16/16</w:t>
      </w:r>
      <w:r>
        <w:rPr>
          <w:color w:val="FF0000"/>
        </w:rPr>
        <w:t>. </w:t>
      </w:r>
      <w:hyperlink r:id="rId6" w:history="1">
        <w:r>
          <w:rPr>
            <w:rStyle w:val="Hyperlink"/>
            <w:rFonts w:cs="Calibri"/>
            <w:color w:val="FF0000"/>
          </w:rPr>
          <w:t>https://membership.shrm.org?PRODUCT_DISCOUNT_ID=CH16A</w:t>
        </w:r>
      </w:hyperlink>
    </w:p>
    <w:p w:rsidR="00F37F88" w:rsidRDefault="00F37F88" w:rsidP="00F37F88"/>
    <w:p w:rsidR="00F37F88" w:rsidRDefault="00F37F88" w:rsidP="00F37F88">
      <w:r>
        <w:t>Current SHRM Roster headcount 73 vs. 92 members either did not renew SHRM, student member or members of another chapter we had 13 new members</w:t>
      </w:r>
    </w:p>
    <w:p w:rsidR="00F37F88" w:rsidRDefault="00F37F88" w:rsidP="00F37F88"/>
    <w:p w:rsidR="00F37F88" w:rsidRDefault="00F37F88" w:rsidP="00F37F88">
      <w:r>
        <w:t xml:space="preserve">Financial ending balance </w:t>
      </w:r>
      <w:proofErr w:type="gramStart"/>
      <w:r>
        <w:t>Christina  Lewis</w:t>
      </w:r>
      <w:proofErr w:type="gramEnd"/>
      <w:r>
        <w:t xml:space="preserve"> </w:t>
      </w:r>
      <w:r w:rsidR="00F5099F">
        <w:t xml:space="preserve"> $12,582.03 </w:t>
      </w:r>
      <w:r>
        <w:t>(rest of year estimate Food $800, Speakers $250, Gift Cards meetings $100, Washington DC $1700, SHRM Certification test $250, May need to purchase Ad for Magazine ALSHRM $250) $40 name badges for new members)</w:t>
      </w:r>
    </w:p>
    <w:p w:rsidR="00F37F88" w:rsidRDefault="00F37F88" w:rsidP="00F37F88"/>
    <w:p w:rsidR="00F37F88" w:rsidRDefault="00F37F88" w:rsidP="00F37F88">
      <w:r>
        <w:t>2017 Package Dues $115</w:t>
      </w:r>
      <w:r>
        <w:tab/>
        <w:t>2017 Membership Only $40</w:t>
      </w:r>
      <w:r>
        <w:tab/>
        <w:t>Sponsorship $250 for Conference Meetings or Workshops</w:t>
      </w:r>
    </w:p>
    <w:p w:rsidR="00F37F88" w:rsidRDefault="00F37F88" w:rsidP="00F37F88"/>
    <w:p w:rsidR="00F37F88" w:rsidRDefault="00F37F88" w:rsidP="00F37F88">
      <w:r>
        <w:t xml:space="preserve">Alanna has been submitting certification credits for meetings and conferences. </w:t>
      </w:r>
    </w:p>
    <w:p w:rsidR="00F37F88" w:rsidRDefault="00F37F88" w:rsidP="00F37F88"/>
    <w:p w:rsidR="00F37F88" w:rsidRDefault="00F37F88" w:rsidP="00F37F8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Past Events</w:t>
      </w:r>
    </w:p>
    <w:p w:rsidR="00F37F88" w:rsidRDefault="00F37F88" w:rsidP="00F37F88">
      <w:r>
        <w:t>Chapter was Recognized for Partnering with UNA for the SHRM Learning system Champion</w:t>
      </w:r>
    </w:p>
    <w:p w:rsidR="00F37F88" w:rsidRDefault="00F37F88" w:rsidP="00F37F88">
      <w:r>
        <w:t xml:space="preserve">Chapter was Recognized for supporting the SHRM Foundation </w:t>
      </w:r>
    </w:p>
    <w:p w:rsidR="00F37F88" w:rsidRDefault="00F37F88" w:rsidP="00F37F88">
      <w:pPr>
        <w:spacing w:before="180" w:after="180" w:line="263" w:lineRule="atLeast"/>
        <w:rPr>
          <w:rFonts w:ascii="Helvetica Neue" w:hAnsi="Helvetica Neue"/>
          <w:color w:val="333333"/>
          <w:sz w:val="17"/>
          <w:szCs w:val="17"/>
        </w:rPr>
      </w:pPr>
      <w:r>
        <w:rPr>
          <w:rFonts w:ascii="Times New Roman" w:hAnsi="Times New Roman"/>
          <w:color w:val="333333"/>
          <w:sz w:val="24"/>
          <w:szCs w:val="24"/>
        </w:rPr>
        <w:t>Crystal Submitted- Reaffirmation form for Shoals SHRM-Chapter  to reaffirm your adherence to the program standards and guidelines for the 2017 year.  Congratulations! Your reaffirmation is approved. </w:t>
      </w:r>
    </w:p>
    <w:p w:rsidR="00F37F88" w:rsidRDefault="00F37F88" w:rsidP="00F37F88">
      <w:pPr>
        <w:spacing w:before="180" w:after="180" w:line="263" w:lineRule="atLeast"/>
      </w:pPr>
      <w:r>
        <w:rPr>
          <w:rFonts w:ascii="Times New Roman" w:hAnsi="Times New Roman"/>
          <w:color w:val="333333"/>
          <w:sz w:val="24"/>
          <w:szCs w:val="24"/>
        </w:rPr>
        <w:t>You will be able to award SHRM Professional Development Credits (PDCs) for programs your organization offers that relate to the 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SHRM Body of Competency and Knowledge</w:t>
      </w:r>
      <w:r>
        <w:rPr>
          <w:rFonts w:ascii="Times New Roman" w:hAnsi="Times New Roman"/>
          <w:b/>
          <w:bCs/>
          <w:color w:val="333333"/>
          <w:sz w:val="24"/>
          <w:szCs w:val="24"/>
          <w:vertAlign w:val="superscript"/>
        </w:rPr>
        <w:t>TM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 (SHRM BoCK)</w:t>
      </w:r>
      <w:r>
        <w:rPr>
          <w:rFonts w:ascii="Times New Roman" w:hAnsi="Times New Roman"/>
          <w:color w:val="333333"/>
          <w:sz w:val="24"/>
          <w:szCs w:val="24"/>
        </w:rPr>
        <w:t xml:space="preserve">. We look forward to working </w:t>
      </w:r>
      <w:r>
        <w:rPr>
          <w:rFonts w:ascii="Times New Roman" w:hAnsi="Times New Roman"/>
          <w:color w:val="333333"/>
          <w:sz w:val="24"/>
          <w:szCs w:val="24"/>
        </w:rPr>
        <w:lastRenderedPageBreak/>
        <w:t>with your organization to provide quality educational opportunities to support the recertification efforts of the professionals who obtain their SHRM-CP</w:t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>SM</w:t>
      </w:r>
      <w:r>
        <w:rPr>
          <w:rFonts w:ascii="Times New Roman" w:hAnsi="Times New Roman"/>
          <w:color w:val="333333"/>
          <w:sz w:val="24"/>
          <w:szCs w:val="24"/>
        </w:rPr>
        <w:t> or SHRM-SCP</w:t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>SM</w:t>
      </w:r>
      <w:r>
        <w:rPr>
          <w:rFonts w:ascii="Times New Roman" w:hAnsi="Times New Roman"/>
          <w:color w:val="333333"/>
          <w:sz w:val="24"/>
          <w:szCs w:val="24"/>
        </w:rPr>
        <w:t> Certifications!</w:t>
      </w:r>
    </w:p>
    <w:p w:rsidR="00F37F88" w:rsidRDefault="00F37F88" w:rsidP="00F37F88">
      <w:pPr>
        <w:rPr>
          <w:rFonts w:cs="Calibri"/>
          <w:bCs/>
          <w:sz w:val="21"/>
          <w:szCs w:val="21"/>
        </w:rPr>
      </w:pPr>
      <w:r>
        <w:rPr>
          <w:b/>
          <w:u w:val="single"/>
        </w:rPr>
        <w:t>10/29/2016</w:t>
      </w:r>
      <w:r>
        <w:t xml:space="preserve"> AL SHRM Board meeting Kim Lafevor attending for our Chapter </w:t>
      </w:r>
      <w:r>
        <w:rPr>
          <w:rFonts w:cs="Calibri"/>
          <w:bCs/>
          <w:sz w:val="21"/>
          <w:szCs w:val="21"/>
        </w:rPr>
        <w:t>Orange Beach, AL Period Beach</w:t>
      </w:r>
    </w:p>
    <w:p w:rsidR="00F37F88" w:rsidRDefault="00F37F88" w:rsidP="00F37F88"/>
    <w:p w:rsidR="00F37F88" w:rsidRDefault="00F37F88" w:rsidP="00F37F88">
      <w:r>
        <w:rPr>
          <w:b/>
          <w:u w:val="single"/>
        </w:rPr>
        <w:t>11/9/2015</w:t>
      </w:r>
      <w:r>
        <w:t xml:space="preserve"> SHRM Certification Meghan Fike conference call must register for this event</w:t>
      </w:r>
    </w:p>
    <w:p w:rsidR="00F37F88" w:rsidRDefault="00F37F88" w:rsidP="00F37F88"/>
    <w:p w:rsidR="00F37F88" w:rsidRDefault="00F37F88" w:rsidP="00F37F8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Upcoming  Events-Need door prizes for Open house </w:t>
      </w:r>
    </w:p>
    <w:p w:rsidR="00F37F88" w:rsidRDefault="00F37F88" w:rsidP="00F37F88">
      <w:pPr>
        <w:rPr>
          <w:b/>
          <w:sz w:val="16"/>
          <w:szCs w:val="16"/>
          <w:u w:val="single"/>
        </w:rPr>
      </w:pPr>
    </w:p>
    <w:p w:rsidR="00F37F88" w:rsidRDefault="00F37F88" w:rsidP="00F37F88">
      <w:pPr>
        <w:rPr>
          <w:rStyle w:val="Strong"/>
          <w:rFonts w:ascii="Helvetica" w:hAnsi="Helvetica"/>
          <w:sz w:val="20"/>
          <w:szCs w:val="20"/>
        </w:rPr>
      </w:pPr>
      <w:r>
        <w:rPr>
          <w:rStyle w:val="Strong"/>
          <w:rFonts w:ascii="Helvetica" w:hAnsi="Helvetica"/>
          <w:sz w:val="20"/>
          <w:szCs w:val="20"/>
          <w:u w:val="single"/>
        </w:rPr>
        <w:t>11/16/2016-11/19/2016</w:t>
      </w:r>
      <w:r>
        <w:rPr>
          <w:rStyle w:val="Strong"/>
          <w:rFonts w:ascii="Helvetica" w:hAnsi="Helvetica"/>
          <w:b w:val="0"/>
          <w:sz w:val="20"/>
          <w:szCs w:val="20"/>
        </w:rPr>
        <w:t xml:space="preserve"> Volunteer Leader Summit Washington DC Yvonne &amp; Crystal will be representing Shoals Chapter</w:t>
      </w:r>
    </w:p>
    <w:p w:rsidR="00F37F88" w:rsidRDefault="00F37F88" w:rsidP="00F37F88">
      <w:pPr>
        <w:rPr>
          <w:rStyle w:val="Strong"/>
          <w:rFonts w:ascii="Helvetica" w:hAnsi="Helvetica"/>
          <w:b w:val="0"/>
          <w:sz w:val="20"/>
          <w:szCs w:val="20"/>
        </w:rPr>
      </w:pPr>
    </w:p>
    <w:p w:rsidR="00F37F88" w:rsidRDefault="00F37F88" w:rsidP="00F37F88">
      <w:pPr>
        <w:widowControl w:val="0"/>
        <w:spacing w:after="20"/>
        <w:rPr>
          <w:rFonts w:cs="Calibri"/>
        </w:rPr>
      </w:pPr>
      <w:r>
        <w:rPr>
          <w:rFonts w:cs="Calibri"/>
          <w:b/>
          <w:bCs/>
          <w:u w:val="single"/>
        </w:rPr>
        <w:t>Thursday December 8, 2016</w:t>
      </w:r>
      <w:r>
        <w:rPr>
          <w:rFonts w:cs="Calibri"/>
          <w:b/>
          <w:bCs/>
        </w:rPr>
        <w:t xml:space="preserve">  </w:t>
      </w:r>
      <w:r>
        <w:rPr>
          <w:rFonts w:cs="Calibri"/>
        </w:rPr>
        <w:t xml:space="preserve">Open House 11 am-1 pm  </w:t>
      </w:r>
      <w:r>
        <w:rPr>
          <w:rFonts w:cs="Calibri"/>
          <w:u w:val="single"/>
        </w:rPr>
        <w:t xml:space="preserve">1 Hour HR General Credit  </w:t>
      </w:r>
      <w:r>
        <w:rPr>
          <w:rFonts w:cs="Calibri"/>
          <w:bCs/>
        </w:rPr>
        <w:t xml:space="preserve">Location: First Metro Bank 325 S Pine Street Florence, AL 35630 </w:t>
      </w:r>
      <w:r>
        <w:rPr>
          <w:rFonts w:cs="Calibri"/>
        </w:rPr>
        <w:t>Gary Huckaby/President Huckaby  Consultation Keeping our Heads on Straight</w:t>
      </w:r>
    </w:p>
    <w:p w:rsidR="00F37F88" w:rsidRDefault="00F37F88" w:rsidP="00F37F88">
      <w:pPr>
        <w:widowControl w:val="0"/>
        <w:spacing w:after="20"/>
        <w:rPr>
          <w:rFonts w:cs="Calibri"/>
        </w:rPr>
      </w:pPr>
    </w:p>
    <w:p w:rsidR="00F37F88" w:rsidRDefault="00F37F88" w:rsidP="00F37F88">
      <w:pPr>
        <w:widowControl w:val="0"/>
        <w:spacing w:after="20"/>
        <w:rPr>
          <w:rFonts w:cs="Calibri"/>
        </w:rPr>
      </w:pPr>
      <w:r>
        <w:rPr>
          <w:rFonts w:cs="Calibri"/>
          <w:b/>
          <w:u w:val="single"/>
        </w:rPr>
        <w:t>Thursday January 19, 2017</w:t>
      </w:r>
      <w:r>
        <w:rPr>
          <w:rFonts w:cs="Calibri"/>
        </w:rPr>
        <w:t xml:space="preserve"> 11:30 am-1:00 pm (3</w:t>
      </w:r>
      <w:r>
        <w:rPr>
          <w:rFonts w:cs="Calibri"/>
          <w:vertAlign w:val="superscript"/>
        </w:rPr>
        <w:t>rd</w:t>
      </w:r>
      <w:r>
        <w:rPr>
          <w:rFonts w:cs="Calibri"/>
        </w:rPr>
        <w:t xml:space="preserve"> Thursday) Carr/Allison Legal Update Marriot Conference Center</w:t>
      </w:r>
    </w:p>
    <w:p w:rsidR="00F37F88" w:rsidRDefault="00F37F88" w:rsidP="00F37F88">
      <w:pPr>
        <w:rPr>
          <w:b/>
        </w:rPr>
      </w:pPr>
    </w:p>
    <w:p w:rsidR="00F37F88" w:rsidRDefault="00F37F88" w:rsidP="00F37F88">
      <w:pPr>
        <w:spacing w:after="240"/>
        <w:rPr>
          <w:rFonts w:cs="Calibri"/>
          <w:b/>
          <w:bCs/>
          <w:sz w:val="21"/>
          <w:szCs w:val="21"/>
          <w:u w:val="single"/>
        </w:rPr>
      </w:pPr>
      <w:r>
        <w:t xml:space="preserve"> </w:t>
      </w:r>
      <w:r>
        <w:rPr>
          <w:rFonts w:cs="Calibri"/>
          <w:b/>
          <w:bCs/>
          <w:sz w:val="21"/>
          <w:szCs w:val="21"/>
          <w:u w:val="single"/>
        </w:rPr>
        <w:t xml:space="preserve">Shape due January 31, 2017 </w:t>
      </w:r>
      <w:r>
        <w:rPr>
          <w:rFonts w:cs="Calibri"/>
          <w:bCs/>
          <w:sz w:val="21"/>
          <w:szCs w:val="21"/>
        </w:rPr>
        <w:t xml:space="preserve">for our chapter initiatives online at SHRM website </w:t>
      </w:r>
    </w:p>
    <w:p w:rsidR="00F37F88" w:rsidRDefault="00F37F88" w:rsidP="00F37F88">
      <w:pPr>
        <w:widowControl w:val="0"/>
        <w:spacing w:after="180" w:line="268" w:lineRule="auto"/>
        <w:rPr>
          <w:rFonts w:cs="Calibri"/>
          <w:b/>
          <w:bCs/>
          <w:sz w:val="21"/>
          <w:szCs w:val="21"/>
          <w:u w:val="single"/>
        </w:rPr>
      </w:pPr>
      <w:r>
        <w:rPr>
          <w:rFonts w:cs="Calibri"/>
          <w:b/>
          <w:color w:val="000000"/>
          <w:kern w:val="28"/>
          <w:u w:val="single"/>
        </w:rPr>
        <w:t>Thursday February 9, 2017 11:30 am-1:00 pm</w:t>
      </w:r>
      <w:r>
        <w:rPr>
          <w:rFonts w:cs="Calibri"/>
          <w:color w:val="000000"/>
          <w:kern w:val="28"/>
          <w:u w:val="single"/>
        </w:rPr>
        <w:t xml:space="preserve">  </w:t>
      </w:r>
      <w:r>
        <w:rPr>
          <w:rFonts w:cs="Calibri"/>
          <w:b/>
          <w:bCs/>
          <w:color w:val="000000"/>
          <w:kern w:val="28"/>
        </w:rPr>
        <w:t xml:space="preserve">Stacie Carre  </w:t>
      </w:r>
      <w:r>
        <w:rPr>
          <w:rFonts w:cs="Calibri"/>
          <w:color w:val="000000"/>
          <w:kern w:val="28"/>
        </w:rPr>
        <w:t xml:space="preserve">Director of Marketing </w:t>
      </w:r>
      <w:r>
        <w:rPr>
          <w:rFonts w:cs="Calibri"/>
          <w:b/>
          <w:bCs/>
          <w:color w:val="C00000"/>
          <w:kern w:val="28"/>
        </w:rPr>
        <w:t>American Behavioral</w:t>
      </w:r>
      <w:r>
        <w:rPr>
          <w:rFonts w:cs="Calibri"/>
          <w:color w:val="000000"/>
          <w:kern w:val="28"/>
        </w:rPr>
        <w:t xml:space="preserve"> 2204 Lakeshore Drive, Suite 135 Birmingham, AL  35209 (205) 305-6136</w:t>
      </w:r>
      <w:r>
        <w:rPr>
          <w:rFonts w:cs="Calibri"/>
          <w:color w:val="000000"/>
          <w:kern w:val="28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cs="Calibri"/>
            <w:color w:val="0070C0"/>
            <w:kern w:val="28"/>
            <w:sz w:val="24"/>
            <w:szCs w:val="24"/>
          </w:rPr>
          <w:t>scarre@americanbehavioral.com</w:t>
        </w:r>
      </w:hyperlink>
      <w:hyperlink r:id="rId8" w:history="1">
        <w:r>
          <w:rPr>
            <w:rStyle w:val="Hyperlink"/>
            <w:rFonts w:cs="Calibri"/>
            <w:color w:val="0070C0"/>
            <w:kern w:val="28"/>
            <w:sz w:val="24"/>
            <w:szCs w:val="24"/>
          </w:rPr>
          <w:t>www.americanbehavioral.com</w:t>
        </w:r>
      </w:hyperlink>
      <w:r>
        <w:rPr>
          <w:rFonts w:cs="Calibri"/>
          <w:color w:val="000000"/>
          <w:kern w:val="28"/>
          <w:sz w:val="18"/>
          <w:szCs w:val="20"/>
        </w:rPr>
        <w:t> </w:t>
      </w:r>
    </w:p>
    <w:p w:rsidR="00F37F88" w:rsidRPr="00F37F88" w:rsidRDefault="00F37F88" w:rsidP="00F37F88">
      <w:pPr>
        <w:spacing w:after="240"/>
        <w:rPr>
          <w:rFonts w:ascii="Arial" w:hAnsi="Arial" w:cs="Arial"/>
          <w:b/>
          <w:bCs/>
          <w:sz w:val="21"/>
          <w:szCs w:val="21"/>
          <w:u w:val="single"/>
        </w:rPr>
      </w:pPr>
      <w:r w:rsidRPr="00F37F88">
        <w:rPr>
          <w:rFonts w:ascii="Arial" w:hAnsi="Arial" w:cs="Arial"/>
          <w:b/>
          <w:bCs/>
          <w:sz w:val="21"/>
          <w:szCs w:val="21"/>
          <w:u w:val="single"/>
        </w:rPr>
        <w:t>Next Board meeting after February 9, 2017 Monthly meeting</w:t>
      </w:r>
    </w:p>
    <w:p w:rsidR="00F37F88" w:rsidRDefault="00F37F88" w:rsidP="00F37F88">
      <w:pPr>
        <w:widowControl w:val="0"/>
        <w:spacing w:after="20" w:line="268" w:lineRule="auto"/>
        <w:rPr>
          <w:rFonts w:cs="Calibri"/>
          <w:color w:val="000000"/>
          <w:kern w:val="28"/>
        </w:rPr>
      </w:pPr>
      <w:r>
        <w:rPr>
          <w:rFonts w:cs="Calibri"/>
          <w:b/>
          <w:bCs/>
          <w:color w:val="000000"/>
          <w:kern w:val="28"/>
          <w:u w:val="single"/>
        </w:rPr>
        <w:t xml:space="preserve">Thursday March 9, 2017 </w:t>
      </w:r>
      <w:r>
        <w:rPr>
          <w:rFonts w:cs="Calibri"/>
          <w:color w:val="000000"/>
          <w:kern w:val="28"/>
        </w:rPr>
        <w:t xml:space="preserve"> 8:30 am -12 pm Ben Eubanks Strategic Credits ½ day Workshop  International HR and measuring  training and development programs</w:t>
      </w:r>
    </w:p>
    <w:p w:rsidR="00F37F88" w:rsidRDefault="00F37F88" w:rsidP="00F37F88">
      <w:pPr>
        <w:widowControl w:val="0"/>
        <w:spacing w:after="20" w:line="268" w:lineRule="auto"/>
        <w:rPr>
          <w:sz w:val="20"/>
          <w:szCs w:val="20"/>
        </w:rPr>
      </w:pPr>
      <w:r>
        <w:rPr>
          <w:rFonts w:cs="Calibri"/>
          <w:b/>
          <w:color w:val="000000"/>
          <w:kern w:val="28"/>
          <w:u w:val="single"/>
        </w:rPr>
        <w:t>Thursday April 13, 2017</w:t>
      </w:r>
      <w:r>
        <w:rPr>
          <w:rFonts w:cs="Calibri"/>
          <w:color w:val="000000"/>
          <w:kern w:val="28"/>
          <w:u w:val="single"/>
        </w:rPr>
        <w:t xml:space="preserve"> </w:t>
      </w:r>
      <w:r w:rsidRPr="00F37F88">
        <w:rPr>
          <w:rFonts w:cs="Calibri"/>
          <w:b/>
          <w:color w:val="000000"/>
          <w:kern w:val="28"/>
          <w:u w:val="single"/>
        </w:rPr>
        <w:t xml:space="preserve">Pending </w:t>
      </w:r>
      <w:r w:rsidRPr="00F37F88">
        <w:rPr>
          <w:rFonts w:cs="Calibri"/>
          <w:b/>
          <w:color w:val="000000"/>
          <w:kern w:val="28"/>
        </w:rPr>
        <w:t>J</w:t>
      </w:r>
      <w:r>
        <w:rPr>
          <w:rFonts w:cs="Calibri"/>
          <w:color w:val="000000"/>
          <w:kern w:val="28"/>
        </w:rPr>
        <w:t>ohn Boutwell</w:t>
      </w:r>
      <w:r>
        <w:rPr>
          <w:rFonts w:cs="Calibri"/>
          <w:color w:val="000000"/>
          <w:kern w:val="28"/>
          <w:u w:val="single"/>
        </w:rPr>
        <w:t xml:space="preserve"> </w:t>
      </w:r>
      <w:r>
        <w:rPr>
          <w:sz w:val="20"/>
          <w:szCs w:val="20"/>
        </w:rPr>
        <w:t>IDENTIFY IF A CANDIDATE IS THE RIGHT FIT FOR A JOB BASED ON THEIR BEHAVIORS AND CHARACTERISTICS, AS WELL AS COGNITIVE ABILITIES</w:t>
      </w:r>
    </w:p>
    <w:p w:rsidR="00F37F88" w:rsidRDefault="00F37F88" w:rsidP="00F37F88">
      <w:pPr>
        <w:widowControl w:val="0"/>
        <w:spacing w:after="20" w:line="268" w:lineRule="auto"/>
        <w:rPr>
          <w:sz w:val="20"/>
          <w:szCs w:val="20"/>
        </w:rPr>
      </w:pPr>
    </w:p>
    <w:p w:rsidR="00F37F88" w:rsidRDefault="00F37F88" w:rsidP="00F37F88">
      <w:pPr>
        <w:widowControl w:val="0"/>
        <w:spacing w:after="20" w:line="268" w:lineRule="auto"/>
        <w:rPr>
          <w:rFonts w:ascii="Arial" w:hAnsi="Arial" w:cs="Arial"/>
          <w:b/>
          <w:bCs/>
          <w:sz w:val="21"/>
          <w:szCs w:val="21"/>
          <w:u w:val="single"/>
        </w:rPr>
      </w:pPr>
      <w:r w:rsidRPr="00F37F88">
        <w:rPr>
          <w:rFonts w:cs="Calibri"/>
          <w:b/>
          <w:color w:val="000000"/>
          <w:kern w:val="28"/>
          <w:u w:val="single"/>
        </w:rPr>
        <w:t>Thursday May 11, 2017  Pending</w:t>
      </w:r>
      <w:r>
        <w:rPr>
          <w:rFonts w:cs="Calibri"/>
          <w:color w:val="000000"/>
          <w:kern w:val="28"/>
          <w:u w:val="single"/>
        </w:rPr>
        <w:t xml:space="preserve"> </w:t>
      </w:r>
      <w:r>
        <w:t>Mike Van Rensselaer</w:t>
      </w:r>
      <w:r>
        <w:rPr>
          <w:color w:val="1F497D"/>
        </w:rPr>
        <w:t xml:space="preserve"> </w:t>
      </w:r>
      <w:r>
        <w:t>training, management, behavioral styles, competencies, performance coaching</w:t>
      </w:r>
    </w:p>
    <w:p w:rsidR="00F37F88" w:rsidRDefault="00F37F88" w:rsidP="00F37F88"/>
    <w:p w:rsidR="00F37F88" w:rsidRDefault="00F37F88" w:rsidP="00F37F88">
      <w:p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AL SHRM Conference Birmingham Save the dates for May, 16-17, 2017</w:t>
      </w:r>
    </w:p>
    <w:p w:rsidR="00F37F88" w:rsidRDefault="00F37F88" w:rsidP="00F37F88">
      <w:pPr>
        <w:rPr>
          <w:rFonts w:ascii="Arial" w:hAnsi="Arial" w:cs="Arial"/>
          <w:b/>
          <w:bCs/>
          <w:sz w:val="21"/>
          <w:szCs w:val="21"/>
          <w:u w:val="single"/>
        </w:rPr>
      </w:pPr>
    </w:p>
    <w:p w:rsidR="00F37F88" w:rsidRDefault="00F37F88" w:rsidP="00F37F88">
      <w:p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Thursday June 8, 2016 Open for Speaker</w:t>
      </w:r>
    </w:p>
    <w:p w:rsidR="00F37F88" w:rsidRDefault="00F37F88" w:rsidP="00F37F88">
      <w:p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No Meeting in July</w:t>
      </w:r>
    </w:p>
    <w:p w:rsidR="00F37F88" w:rsidRDefault="00F37F88" w:rsidP="00F37F88">
      <w:r>
        <w:rPr>
          <w:rFonts w:ascii="Arial" w:hAnsi="Arial" w:cs="Arial"/>
          <w:b/>
          <w:bCs/>
          <w:sz w:val="21"/>
          <w:szCs w:val="21"/>
          <w:u w:val="single"/>
        </w:rPr>
        <w:t>August HR Conference 2017</w:t>
      </w:r>
    </w:p>
    <w:p w:rsidR="00241CD9" w:rsidRDefault="00241CD9" w:rsidP="00F37F88">
      <w:pPr>
        <w:pStyle w:val="NoSpacing"/>
      </w:pPr>
    </w:p>
    <w:sectPr w:rsidR="00241CD9" w:rsidSect="00F37F8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88"/>
    <w:rsid w:val="00047935"/>
    <w:rsid w:val="00241CD9"/>
    <w:rsid w:val="00367DC7"/>
    <w:rsid w:val="009C5DD4"/>
    <w:rsid w:val="00F37F88"/>
    <w:rsid w:val="00F5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8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F8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37F88"/>
    <w:rPr>
      <w:rFonts w:ascii="Times New Roman" w:hAnsi="Times New Roman" w:cs="Times New Roman" w:hint="default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7F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9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8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F8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37F88"/>
    <w:rPr>
      <w:rFonts w:ascii="Times New Roman" w:hAnsi="Times New Roman" w:cs="Times New Roman" w:hint="default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7F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9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behaviora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arre@americanbehavior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mbership.shrm.org?PRODUCT_DISCOUNT_ID=CH16A" TargetMode="External"/><Relationship Id="rId5" Type="http://schemas.openxmlformats.org/officeDocument/2006/relationships/hyperlink" Target="http://www.shrm.org/Communities/VolunteerResources/ResourcesforChapters/Pages/jobdescrip_intro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761</Words>
  <Characters>4340</Characters>
  <Application>Microsoft Office Word</Application>
  <DocSecurity>0</DocSecurity>
  <Lines>36</Lines>
  <Paragraphs>10</Paragraphs>
  <ScaleCrop>false</ScaleCrop>
  <Company>Microsoft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Wilson</dc:creator>
  <cp:lastModifiedBy>Crystal Wilson</cp:lastModifiedBy>
  <cp:revision>5</cp:revision>
  <dcterms:created xsi:type="dcterms:W3CDTF">2016-11-08T20:33:00Z</dcterms:created>
  <dcterms:modified xsi:type="dcterms:W3CDTF">2016-11-10T21:14:00Z</dcterms:modified>
</cp:coreProperties>
</file>